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Guida per una corretta espressione del voto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Domenica 26 maggio 2019 i cittadini sono chiamati ad esprimere il loro voto per le elezioni politiche nazionali.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Per chi si vota: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Elezioni Europee: si vota per eleggere i 73 rappresentanti italiani nella nona legislatura dell’Assemblea Parlamentare dell’Unione Europea. L’Assemblea è composta da 751 deputati in rappresentanza dei 28 paesi membri.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Elezioni Amministrative Comunali: si vota per eleggere il Sindaco del nostro Comune ed i dodici membri del Consiglio Comunale.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Chi può votare: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Sia per le elezioni Europee che per quelle Amministrative Comunali possono votare tutti gli iscritti nelle liste elettorali che siano nati a tutto il 26 maggio 2001 e quindi di età uguale o superiore a 18 anni. In entrambe le elezioni possono votare nel nostro Comune anche i cittadini dell’Unione Europea residenti in Italia che, pur non avendo la cittadinanza italiana, sono iscritti nelle speciali liste aggiunte.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Quando si vota: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I seggi apriranno Domenica 26 maggio 2019 alle ore 7,00 e resteranno aperti fino alle ore 23,00; gli elettori che si troveranno nel seggio alla scadenza degli orari stabiliti saranno ammessi a votare nell’ordine in cui si sono presentati. Lo scrutinio dei voti inizierà subito dopo, iniziando dallo spoglio delle schede delle Europee, e proseguirà lunedì 27 maggio 2019 dalle ore 14,00 fino termine senza interruzioni.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Come si vota: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L’elettore ha a disposizione due sole schede, una di colore rosso per le Europee ed una di colore azzurro per le comunali.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98"/>
          <w:rFonts w:ascii="Arial" w:hAnsi="Arial" w:cs="Arial"/>
          <w:b/>
          <w:bCs/>
          <w:color w:val="5B7821"/>
          <w:sz w:val="30"/>
          <w:szCs w:val="30"/>
          <w:bdr w:val="none" w:sz="0" w:space="0" w:color="auto" w:frame="1"/>
        </w:rPr>
        <w:t>Documenti indispensabili: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Gli elettori e le elettrici, anche in questa occasione, NON riceveranno il certificato elettorale, ma dovranno utilizzare la tessera elettorale, che è stata loro recapitata in precedenza e che sostituisce il vecchio certificato elettorale. Sulla tessera elettorale sono riportati il numero e l'indirizzo della sezione elettorale presso la quale si  può esprimere il proprio voto; essa dovrà essere consegnata al Presidente di seggio (che la restituirà vidimata) e andrà conservata con cura per le future elezioni o referendum.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Si precisa che la tessera Elettorale NON costituisce documento di riconoscimento e pertanto gli elettori dovranno recarsi al seggio muniti di un documento d'identità: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documenti di identità:  Carta d'identità o altro documento di identificazione (con fotografia) rilasciato da una Pubblica Amministrazione; ad esempio: Patente, Passaporto, Libretto di pensione, Porto d'armi, Patentino di abilitazione alla conduzione di impianti termici. Sono valide anche le Tessere di riconoscimento, purché munite di fotografia e di timbro o di altra segnatura equivalente, rilasciate da un'Amministrazione dello Stato o da un ordine professionale.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I suddetti documenti di identificazione sono considerati validi per accedere al voto anche se scaduti, purché risultino sotto ogni altro aspetto regolari e possano assicurare la precisa identificazione dell'elettore. In mancanza di documento, l'identificazione può avvenire anche attraverso: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  • uno dei membri del seggio che conosca personalmente l'elettore e ne attesti l'identità.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  • altro elettore del Comune, noto al seggio (con documento valido), che ne attesti l'identità.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Il divieto di introdurre telefoni cellulari nelle cabine elettorali</w:t>
      </w:r>
    </w:p>
    <w:p w:rsidR="00B4241F" w:rsidRDefault="00B4241F" w:rsidP="00B4241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Si ricorda che per assicurare la segretezza dell’espressione del diritto di voto è vietato introdurre all’interno delle cabine elettorali telefoni cellulari o altre apparecchiature in grado di fotografare o registrare immagini.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Il presidente dell’ufficio elettorale di sezione, all’atto della presentazione del documento di identificazione e della tessera elettorale da parte dell’elettore, inviterà l’elettore stesso a depositare </w:t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le apparecchiature indicate di cui è al momento in possesso.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Le apparecchiature depositate dall’elettore, prese in consegna dal presidente dell’ufficio elettorale di sezione unitamente al documento di identificazione e alla tessera elettorale, saranno restituite dopo l’espressione del voto.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classeditor136"/>
          <w:rFonts w:ascii="Arial" w:hAnsi="Arial" w:cs="Arial"/>
          <w:color w:val="000000"/>
          <w:sz w:val="22"/>
          <w:szCs w:val="22"/>
          <w:bdr w:val="none" w:sz="0" w:space="0" w:color="auto" w:frame="1"/>
        </w:rPr>
        <w:t>Chiunque violi tale divieto è passibile di denuncia alla competente autorità giudiziaria con conseguenti sanzioni detentive e pecuniarie.</w:t>
      </w:r>
    </w:p>
    <w:p w:rsidR="00C03F85" w:rsidRDefault="00C03F85"/>
    <w:sectPr w:rsidR="00C03F85" w:rsidSect="00C03F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41F"/>
    <w:rsid w:val="003064F2"/>
    <w:rsid w:val="003E54ED"/>
    <w:rsid w:val="00475763"/>
    <w:rsid w:val="004A7D94"/>
    <w:rsid w:val="005113FE"/>
    <w:rsid w:val="0086228D"/>
    <w:rsid w:val="00B4241F"/>
    <w:rsid w:val="00B5620B"/>
    <w:rsid w:val="00C03F85"/>
    <w:rsid w:val="00C350AC"/>
    <w:rsid w:val="00F9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F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lasseditor136">
    <w:name w:val="classeditor136"/>
    <w:basedOn w:val="Carpredefinitoparagrafo"/>
    <w:rsid w:val="00B4241F"/>
  </w:style>
  <w:style w:type="character" w:customStyle="1" w:styleId="classeditor98">
    <w:name w:val="classeditor98"/>
    <w:basedOn w:val="Carpredefinitoparagrafo"/>
    <w:rsid w:val="00B4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3514</Characters>
  <Application>Microsoft Office Word</Application>
  <DocSecurity>0</DocSecurity>
  <Lines>29</Lines>
  <Paragraphs>8</Paragraphs>
  <ScaleCrop>false</ScaleCrop>
  <Company>Grizli777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2019-05-25T14:55:00Z</dcterms:created>
  <dcterms:modified xsi:type="dcterms:W3CDTF">2019-05-25T14:59:00Z</dcterms:modified>
</cp:coreProperties>
</file>